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4C" w:rsidRDefault="003B414C">
      <w:pPr>
        <w:rPr>
          <w:lang w:val="en-US"/>
        </w:rPr>
      </w:pPr>
    </w:p>
    <w:p w:rsidR="00454F45" w:rsidRPr="00914907" w:rsidRDefault="00454F45" w:rsidP="00454F45">
      <w:pPr>
        <w:jc w:val="both"/>
        <w:rPr>
          <w:rStyle w:val="a4"/>
          <w:rFonts w:ascii="Calibri" w:hAnsi="Calibri" w:cs="Times New Roman"/>
          <w:b/>
          <w:bCs/>
          <w:i w:val="0"/>
          <w:color w:val="333333"/>
        </w:rPr>
      </w:pPr>
      <w:r w:rsidRPr="00914907">
        <w:rPr>
          <w:rStyle w:val="a5"/>
          <w:rFonts w:ascii="Calibri" w:hAnsi="Calibri" w:cs="Times New Roman"/>
          <w:i/>
          <w:iCs/>
          <w:color w:val="000000"/>
        </w:rPr>
        <w:t>12.</w:t>
      </w:r>
      <w:r w:rsidRPr="00914907">
        <w:rPr>
          <w:rStyle w:val="a5"/>
          <w:rFonts w:ascii="Calibri" w:hAnsi="Calibri" w:cs="Times New Roman"/>
          <w:b w:val="0"/>
          <w:i/>
          <w:iCs/>
          <w:color w:val="000000"/>
        </w:rPr>
        <w:t xml:space="preserve"> </w:t>
      </w:r>
      <w:r w:rsidRPr="00914907">
        <w:rPr>
          <w:rStyle w:val="a4"/>
          <w:rFonts w:ascii="Calibri" w:hAnsi="Calibri" w:cs="Times New Roman"/>
          <w:b/>
          <w:bCs/>
          <w:color w:val="333333"/>
        </w:rPr>
        <w:t>Пропону</w:t>
      </w:r>
      <w:r w:rsidR="003C75F5">
        <w:rPr>
          <w:rStyle w:val="a4"/>
          <w:rFonts w:ascii="Calibri" w:hAnsi="Calibri" w:cs="Times New Roman"/>
          <w:b/>
          <w:bCs/>
          <w:color w:val="333333"/>
        </w:rPr>
        <w:t>ю</w:t>
      </w:r>
      <w:r w:rsidRPr="00914907">
        <w:rPr>
          <w:rStyle w:val="a4"/>
          <w:rFonts w:ascii="Calibri" w:hAnsi="Calibri" w:cs="Times New Roman"/>
          <w:b/>
          <w:bCs/>
          <w:color w:val="333333"/>
        </w:rPr>
        <w:t>ться до</w:t>
      </w:r>
      <w:r w:rsidRPr="00914907">
        <w:rPr>
          <w:rFonts w:ascii="Calibri" w:hAnsi="Calibri" w:cs="Times New Roman"/>
          <w:b/>
          <w:bCs/>
          <w:color w:val="333333"/>
        </w:rPr>
        <w:t xml:space="preserve"> </w:t>
      </w:r>
      <w:r w:rsidRPr="00914907">
        <w:rPr>
          <w:rStyle w:val="a4"/>
          <w:rFonts w:ascii="Calibri" w:hAnsi="Calibri" w:cs="Times New Roman"/>
          <w:b/>
          <w:bCs/>
          <w:color w:val="333333"/>
        </w:rPr>
        <w:t xml:space="preserve">реалізації </w:t>
      </w:r>
      <w:r w:rsidR="00895C7E">
        <w:rPr>
          <w:rStyle w:val="a4"/>
          <w:rFonts w:ascii="Calibri" w:hAnsi="Calibri" w:cs="Times New Roman"/>
          <w:b/>
          <w:bCs/>
          <w:color w:val="333333"/>
        </w:rPr>
        <w:t xml:space="preserve">адміністративно – побутові </w:t>
      </w:r>
      <w:r w:rsidR="00914907">
        <w:rPr>
          <w:rStyle w:val="a4"/>
          <w:rFonts w:ascii="Calibri" w:hAnsi="Calibri" w:cs="Times New Roman"/>
          <w:b/>
          <w:bCs/>
          <w:color w:val="333333"/>
        </w:rPr>
        <w:t xml:space="preserve">приміщення </w:t>
      </w:r>
      <w:r w:rsidR="00895C7E">
        <w:rPr>
          <w:rStyle w:val="a4"/>
          <w:rFonts w:ascii="Calibri" w:hAnsi="Calibri" w:cs="Times New Roman"/>
          <w:b/>
          <w:bCs/>
          <w:color w:val="333333"/>
        </w:rPr>
        <w:t xml:space="preserve">та приміщення </w:t>
      </w:r>
      <w:r w:rsidR="00914907" w:rsidRPr="00914907">
        <w:rPr>
          <w:rFonts w:ascii="Calibri" w:hAnsi="Calibri" w:cs="Times New Roman"/>
          <w:b/>
          <w:i/>
        </w:rPr>
        <w:t>аптечн</w:t>
      </w:r>
      <w:r w:rsidR="00914907">
        <w:rPr>
          <w:rFonts w:ascii="Calibri" w:hAnsi="Calibri" w:cs="Times New Roman"/>
          <w:b/>
          <w:i/>
        </w:rPr>
        <w:t>ого</w:t>
      </w:r>
      <w:r w:rsidR="00914907" w:rsidRPr="00914907">
        <w:rPr>
          <w:rFonts w:ascii="Calibri" w:hAnsi="Calibri" w:cs="Times New Roman"/>
          <w:b/>
          <w:i/>
        </w:rPr>
        <w:t xml:space="preserve"> склад</w:t>
      </w:r>
      <w:r w:rsidR="00914907">
        <w:rPr>
          <w:rFonts w:ascii="Calibri" w:hAnsi="Calibri" w:cs="Times New Roman"/>
          <w:b/>
          <w:i/>
        </w:rPr>
        <w:t>у</w:t>
      </w:r>
      <w:r w:rsidR="00914907" w:rsidRPr="00914907">
        <w:rPr>
          <w:rFonts w:ascii="Calibri" w:hAnsi="Calibri" w:cs="Times New Roman"/>
          <w:b/>
          <w:i/>
        </w:rPr>
        <w:t>, загальною площею 1</w:t>
      </w:r>
      <w:r w:rsidR="00895C7E">
        <w:rPr>
          <w:rFonts w:ascii="Calibri" w:hAnsi="Calibri" w:cs="Times New Roman"/>
          <w:b/>
          <w:i/>
        </w:rPr>
        <w:t xml:space="preserve"> 918,1 </w:t>
      </w:r>
      <w:r w:rsidR="00914907" w:rsidRPr="00914907">
        <w:rPr>
          <w:rFonts w:ascii="Calibri" w:hAnsi="Calibri" w:cs="Times New Roman"/>
          <w:b/>
          <w:i/>
        </w:rPr>
        <w:t>м2,</w:t>
      </w:r>
      <w:r w:rsidRPr="00914907">
        <w:rPr>
          <w:rStyle w:val="a4"/>
          <w:rFonts w:ascii="Calibri" w:hAnsi="Calibri" w:cs="Times New Roman"/>
          <w:b/>
          <w:bCs/>
          <w:i w:val="0"/>
          <w:color w:val="333333"/>
        </w:rPr>
        <w:t xml:space="preserve"> </w:t>
      </w:r>
      <w:r w:rsidRPr="00914907">
        <w:rPr>
          <w:rStyle w:val="a4"/>
          <w:rFonts w:ascii="Calibri" w:hAnsi="Calibri" w:cs="Times New Roman"/>
          <w:b/>
          <w:bCs/>
          <w:color w:val="333333"/>
        </w:rPr>
        <w:t>розташован</w:t>
      </w:r>
      <w:r w:rsidR="00895C7E">
        <w:rPr>
          <w:rStyle w:val="a4"/>
          <w:rFonts w:ascii="Calibri" w:hAnsi="Calibri" w:cs="Times New Roman"/>
          <w:b/>
          <w:bCs/>
          <w:color w:val="333333"/>
        </w:rPr>
        <w:t>і</w:t>
      </w:r>
      <w:r w:rsidRPr="00914907">
        <w:rPr>
          <w:rStyle w:val="a4"/>
          <w:rFonts w:ascii="Calibri" w:hAnsi="Calibri" w:cs="Times New Roman"/>
          <w:b/>
          <w:bCs/>
          <w:i w:val="0"/>
          <w:color w:val="333333"/>
        </w:rPr>
        <w:t xml:space="preserve"> </w:t>
      </w:r>
      <w:r w:rsidRPr="00914907">
        <w:rPr>
          <w:rFonts w:ascii="Calibri" w:hAnsi="Calibri" w:cs="Times New Roman"/>
          <w:b/>
          <w:i/>
        </w:rPr>
        <w:t>за адресою: Миколаївська область, м. Миколаїв, вул. Поздовжня третя, бу</w:t>
      </w:r>
      <w:r w:rsidR="00895C7E">
        <w:rPr>
          <w:rFonts w:ascii="Calibri" w:hAnsi="Calibri" w:cs="Times New Roman"/>
          <w:b/>
          <w:i/>
        </w:rPr>
        <w:t>д.20-</w:t>
      </w:r>
      <w:r w:rsidRPr="00914907">
        <w:rPr>
          <w:rFonts w:ascii="Calibri" w:hAnsi="Calibri" w:cs="Times New Roman"/>
          <w:b/>
          <w:i/>
        </w:rPr>
        <w:t xml:space="preserve"> 22:</w:t>
      </w:r>
      <w:r w:rsidRPr="00914907">
        <w:rPr>
          <w:rStyle w:val="a4"/>
          <w:rFonts w:ascii="Calibri" w:hAnsi="Calibri" w:cs="Times New Roman"/>
          <w:b/>
          <w:bCs/>
          <w:i w:val="0"/>
          <w:color w:val="333333"/>
        </w:rPr>
        <w:t xml:space="preserve"> </w:t>
      </w:r>
    </w:p>
    <w:p w:rsidR="00454F45" w:rsidRPr="00454F45" w:rsidRDefault="00454F45" w:rsidP="00454F45">
      <w:pPr>
        <w:jc w:val="both"/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</w:pPr>
      <w:r w:rsidRPr="00454F45"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  <w:t>Детальніше…</w:t>
      </w:r>
    </w:p>
    <w:p w:rsidR="0074648E" w:rsidRDefault="0074648E" w:rsidP="00454F45">
      <w:pPr>
        <w:ind w:firstLine="708"/>
        <w:jc w:val="both"/>
        <w:rPr>
          <w:b/>
        </w:rPr>
      </w:pPr>
      <w:r w:rsidRPr="00563CA7">
        <w:rPr>
          <w:b/>
        </w:rPr>
        <w:t>Нерухомість</w:t>
      </w:r>
      <w:r>
        <w:rPr>
          <w:b/>
        </w:rPr>
        <w:t>, а саме:</w:t>
      </w:r>
    </w:p>
    <w:p w:rsidR="0074648E" w:rsidRPr="0074648E" w:rsidRDefault="0074648E" w:rsidP="0074648E">
      <w:pPr>
        <w:pStyle w:val="a3"/>
        <w:numPr>
          <w:ilvl w:val="0"/>
          <w:numId w:val="2"/>
        </w:numPr>
        <w:ind w:hanging="359"/>
        <w:jc w:val="both"/>
        <w:rPr>
          <w:rStyle w:val="a4"/>
          <w:b/>
          <w:i w:val="0"/>
          <w:iCs w:val="0"/>
        </w:rPr>
      </w:pPr>
      <w:r w:rsidRPr="0074648E">
        <w:rPr>
          <w:rStyle w:val="a4"/>
          <w:rFonts w:ascii="Calibri" w:hAnsi="Calibri" w:cs="Times New Roman"/>
          <w:b/>
          <w:bCs/>
          <w:i w:val="0"/>
          <w:color w:val="333333"/>
        </w:rPr>
        <w:t>а</w:t>
      </w:r>
      <w:r w:rsidR="00895C7E" w:rsidRPr="0074648E">
        <w:rPr>
          <w:rStyle w:val="a4"/>
          <w:rFonts w:ascii="Calibri" w:hAnsi="Calibri" w:cs="Times New Roman"/>
          <w:b/>
          <w:bCs/>
          <w:i w:val="0"/>
          <w:color w:val="333333"/>
        </w:rPr>
        <w:t>дміністративно – побутові приміщення, загальною площею 500,7 м2</w:t>
      </w:r>
      <w:r>
        <w:rPr>
          <w:rStyle w:val="a4"/>
          <w:rFonts w:ascii="Calibri" w:hAnsi="Calibri" w:cs="Times New Roman"/>
          <w:b/>
          <w:bCs/>
          <w:i w:val="0"/>
          <w:color w:val="333333"/>
        </w:rPr>
        <w:t>;</w:t>
      </w:r>
    </w:p>
    <w:p w:rsidR="00454F45" w:rsidRPr="0074648E" w:rsidRDefault="00696DDB" w:rsidP="0074648E">
      <w:pPr>
        <w:pStyle w:val="a3"/>
        <w:numPr>
          <w:ilvl w:val="0"/>
          <w:numId w:val="2"/>
        </w:numPr>
        <w:ind w:hanging="359"/>
        <w:jc w:val="both"/>
        <w:rPr>
          <w:b/>
        </w:rPr>
      </w:pPr>
      <w:r w:rsidRPr="0074648E">
        <w:rPr>
          <w:b/>
        </w:rPr>
        <w:t xml:space="preserve">аптечний склад, </w:t>
      </w:r>
      <w:r w:rsidR="00895C7E" w:rsidRPr="0074648E">
        <w:rPr>
          <w:b/>
        </w:rPr>
        <w:t xml:space="preserve">загальною </w:t>
      </w:r>
      <w:r w:rsidRPr="0074648E">
        <w:rPr>
          <w:b/>
        </w:rPr>
        <w:t xml:space="preserve">площею </w:t>
      </w:r>
      <w:r w:rsidR="00914907" w:rsidRPr="0074648E">
        <w:rPr>
          <w:b/>
        </w:rPr>
        <w:t>1 417,4м2</w:t>
      </w:r>
      <w:r w:rsidR="0074648E">
        <w:rPr>
          <w:b/>
        </w:rPr>
        <w:t>;</w:t>
      </w:r>
      <w:r w:rsidRPr="0074648E">
        <w:rPr>
          <w:b/>
        </w:rPr>
        <w:t xml:space="preserve"> </w:t>
      </w:r>
    </w:p>
    <w:p w:rsidR="00400942" w:rsidRDefault="00696DDB" w:rsidP="0074648E">
      <w:pPr>
        <w:jc w:val="both"/>
      </w:pPr>
      <w:r>
        <w:t>Будівл</w:t>
      </w:r>
      <w:r w:rsidR="00895C7E">
        <w:t>і</w:t>
      </w:r>
      <w:r>
        <w:t xml:space="preserve"> капітальн</w:t>
      </w:r>
      <w:r w:rsidR="0074648E">
        <w:t>і</w:t>
      </w:r>
      <w:r>
        <w:t>, збудован</w:t>
      </w:r>
      <w:r w:rsidR="0074648E">
        <w:t>і</w:t>
      </w:r>
      <w:r>
        <w:t xml:space="preserve"> із цегли, бетону та збірного залізобетону. Перекриття та покрівля – залізобетонні плити та шифер. Будівл</w:t>
      </w:r>
      <w:r w:rsidR="0074648E">
        <w:t>і</w:t>
      </w:r>
      <w:r>
        <w:t xml:space="preserve"> </w:t>
      </w:r>
      <w:r w:rsidR="00454F45">
        <w:t>зберіга</w:t>
      </w:r>
      <w:r w:rsidR="005C76CE">
        <w:t>ю</w:t>
      </w:r>
      <w:r w:rsidR="00454F45">
        <w:t xml:space="preserve">ться </w:t>
      </w:r>
      <w:r w:rsidR="0074648E">
        <w:t xml:space="preserve">та експлуатуються </w:t>
      </w:r>
      <w:r w:rsidR="00454F45">
        <w:t>належним чином і знаход</w:t>
      </w:r>
      <w:r w:rsidR="0074648E">
        <w:t>я</w:t>
      </w:r>
      <w:r w:rsidR="00454F45">
        <w:t>ться в хорошому стані. Розташован</w:t>
      </w:r>
      <w:r w:rsidR="0074648E">
        <w:t>і</w:t>
      </w:r>
      <w:r w:rsidR="00454F45">
        <w:t xml:space="preserve"> за адресою: </w:t>
      </w:r>
      <w:r w:rsidR="00454F45" w:rsidRPr="00454F45">
        <w:t>Миколаївська область,</w:t>
      </w:r>
      <w:r w:rsidR="00454F45">
        <w:t xml:space="preserve"> </w:t>
      </w:r>
      <w:r w:rsidR="00454F45" w:rsidRPr="00454F45">
        <w:t>м.</w:t>
      </w:r>
      <w:r w:rsidR="00454F45">
        <w:t xml:space="preserve"> </w:t>
      </w:r>
      <w:r w:rsidR="00454F45" w:rsidRPr="00454F45">
        <w:t>Миколаїв,</w:t>
      </w:r>
      <w:r w:rsidR="00454F45">
        <w:t xml:space="preserve"> </w:t>
      </w:r>
      <w:r w:rsidR="00454F45" w:rsidRPr="00454F45">
        <w:t>вул.</w:t>
      </w:r>
      <w:r w:rsidR="00454F45">
        <w:t xml:space="preserve"> </w:t>
      </w:r>
      <w:r w:rsidR="00454F45" w:rsidRPr="00454F45">
        <w:t>Поздовжня третя,</w:t>
      </w:r>
      <w:r w:rsidR="00454F45">
        <w:t xml:space="preserve"> </w:t>
      </w:r>
      <w:r w:rsidR="00454F45" w:rsidRPr="00454F45">
        <w:t>буд</w:t>
      </w:r>
      <w:r w:rsidR="0074648E">
        <w:t>.</w:t>
      </w:r>
      <w:r w:rsidR="00454F45" w:rsidRPr="00454F45">
        <w:t xml:space="preserve"> </w:t>
      </w:r>
      <w:r w:rsidR="0074648E">
        <w:t>20-</w:t>
      </w:r>
      <w:r w:rsidR="00454F45" w:rsidRPr="00454F45">
        <w:t>22</w:t>
      </w:r>
      <w:r w:rsidR="00454F45">
        <w:t>.</w:t>
      </w:r>
      <w:r w:rsidR="00400942">
        <w:t xml:space="preserve">                                                                                                                </w:t>
      </w:r>
    </w:p>
    <w:p w:rsidR="00400942" w:rsidRDefault="00400942" w:rsidP="00400942">
      <w:pPr>
        <w:jc w:val="both"/>
      </w:pPr>
      <w:r w:rsidRPr="00400942">
        <w:rPr>
          <w:noProof/>
          <w:lang w:eastAsia="uk-UA"/>
        </w:rPr>
        <w:drawing>
          <wp:inline distT="0" distB="0" distL="0" distR="0">
            <wp:extent cx="1502211" cy="1123950"/>
            <wp:effectExtent l="19050" t="0" r="2739" b="0"/>
            <wp:docPr id="28" name="Рисунок 1" descr="Z:\Остап\Миколаїв, 3 Поздовжня, 22 (1417,4) (Васильків)\Фото_2010_03\P618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стап\Миколаїв, 3 Поздовжня, 22 (1417,4) (Васильків)\Фото_2010_03\P61800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367" cy="112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460273" cy="1123950"/>
            <wp:effectExtent l="19050" t="0" r="6577" b="0"/>
            <wp:docPr id="29" name="Рисунок 3" descr="Z:\Остап\Миколаїв, 3 Поздовжня, 22 (1417,4) (Васильків)\Фото_2010_03\P618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стап\Миколаїв, 3 Поздовжня, 22 (1417,4) (Васильків)\Фото_2010_03\P6180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51" cy="112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uk-UA"/>
        </w:rPr>
        <w:drawing>
          <wp:inline distT="0" distB="0" distL="0" distR="0">
            <wp:extent cx="1460272" cy="1123950"/>
            <wp:effectExtent l="19050" t="0" r="6578" b="0"/>
            <wp:docPr id="30" name="Рисунок 1" descr="Z:\Остап\ЕДЕЛЬВЕЙС новий\м.Миколаїв повздовжнє 22\Фото_2010_04\DSC039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стап\ЕДЕЛЬВЕЙС новий\м.Миколаїв повздовжнє 22\Фото_2010_04\DSC0392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98" cy="112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594842" cy="1123950"/>
            <wp:effectExtent l="19050" t="0" r="5358" b="0"/>
            <wp:docPr id="32" name="Рисунок 3" descr="Z:\Остап\ЕДЕЛЬВЕЙС новий\м.Миколаїв повздовжнє 22\Фото_2010_04\DSC039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стап\ЕДЕЛЬВЕЙС новий\м.Миколаїв повздовжнє 22\Фото_2010_04\DSC03954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05" cy="113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502410" cy="1088150"/>
            <wp:effectExtent l="19050" t="0" r="2540" b="0"/>
            <wp:docPr id="33" name="Рисунок 5" descr="Z:\Остап\ЕДЕЛЬВЕЙС новий\м.Миколаїв повздовжнє 22\Фото_2010_04\DSC039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Остап\ЕДЕЛЬВЕЙС новий\м.Миколаїв повздовжнє 22\Фото_2010_04\DSC03957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29" cy="109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460500" cy="1104122"/>
            <wp:effectExtent l="19050" t="0" r="6350" b="0"/>
            <wp:docPr id="34" name="Рисунок 2" descr="Z:\Остап\ЕДЕЛЬВЕЙС новий\м.Миколаїв повздовжнє 22\Фото_2010_04\DSC039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стап\ЕДЕЛЬВЕЙС новий\м.Миколаїв повздовжнє 22\Фото_2010_04\DSC03953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527" cy="110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485900" cy="1095375"/>
            <wp:effectExtent l="19050" t="0" r="0" b="0"/>
            <wp:docPr id="35" name="Рисунок 6" descr="Z:\Остап\ЕДЕЛЬВЕЙС новий\м.Миколаїв повздовжнє 22\Фото_2010_04\DSC039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Остап\ЕДЕЛЬВЕЙС новий\м.Миколаїв повздовжнє 22\Фото_2010_04\DSC03960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84" cy="109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576070" cy="1085850"/>
            <wp:effectExtent l="19050" t="0" r="5080" b="0"/>
            <wp:docPr id="36" name="Рисунок 7" descr="Z:\Остап\ЕДЕЛЬВЕЙС новий\м.Миколаїв повздовжнє 22\Фото_2010_04\DSC0396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Остап\ЕДЕЛЬВЕЙС новий\м.Миколаїв повздовжнє 22\Фото_2010_04\DSC03965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56" cy="109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502410" cy="1124098"/>
            <wp:effectExtent l="19050" t="0" r="2540" b="0"/>
            <wp:docPr id="37" name="Рисунок 5" descr="Z:\Остап\Миколаїв, 3 Поздовжня, 22 (1417,4) (Васильків)\Фото_2010_03\апт склад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Остап\Миколаїв, 3 Поздовжня, 22 (1417,4) (Васильків)\Фото_2010_03\апт склад (10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696" cy="112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460500" cy="1083240"/>
            <wp:effectExtent l="19050" t="0" r="6350" b="0"/>
            <wp:docPr id="38" name="Рисунок 6" descr="Z:\Остап\Миколаїв, 3 Поздовжня, 22 (1417,4) (Васильків)\Фото_2010_03\апт склад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Остап\Миколаїв, 3 Поздовжня, 22 (1417,4) (Васильків)\Фото_2010_03\апт склад (1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84" cy="108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485900" cy="1104900"/>
            <wp:effectExtent l="19050" t="0" r="0" b="0"/>
            <wp:docPr id="39" name="Рисунок 7" descr="Z:\Остап\Миколаїв, 3 Поздовжня, 22 (1417,4) (Васильків)\Фото_2010_03\апт склад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Остап\Миколаїв, 3 Поздовжня, 22 (1417,4) (Васильків)\Фото_2010_03\апт склад (1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58" cy="110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942">
        <w:rPr>
          <w:noProof/>
          <w:lang w:eastAsia="uk-UA"/>
        </w:rPr>
        <w:drawing>
          <wp:inline distT="0" distB="0" distL="0" distR="0">
            <wp:extent cx="1576070" cy="1095375"/>
            <wp:effectExtent l="19050" t="0" r="5080" b="0"/>
            <wp:docPr id="40" name="Рисунок 8" descr="Z:\Остап\Миколаїв, 3 Поздовжня, 22 (1417,4) (Васильків)\Фото_2010_03\апт склад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Остап\Миколаїв, 3 Поздовжня, 22 (1417,4) (Васильків)\Фото_2010_03\апт склад (1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94" cy="109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5F5" w:rsidRPr="003C75F5">
        <w:rPr>
          <w:noProof/>
          <w:lang w:eastAsia="uk-UA"/>
        </w:rPr>
        <w:drawing>
          <wp:inline distT="0" distB="0" distL="0" distR="0">
            <wp:extent cx="1502410" cy="1203460"/>
            <wp:effectExtent l="19050" t="0" r="2540" b="0"/>
            <wp:docPr id="41" name="Рисунок 10" descr="Z:\Остап\Миколаїв, 3 Поздовжня, 22 (1417,4) (Васильків)\Фото_2010_03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Остап\Миколаїв, 3 Поздовжня, 22 (1417,4) (Васильків)\Фото_2010_03\9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08" cy="120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5F5" w:rsidRPr="003C75F5">
        <w:rPr>
          <w:noProof/>
          <w:lang w:eastAsia="uk-UA"/>
        </w:rPr>
        <w:drawing>
          <wp:inline distT="0" distB="0" distL="0" distR="0">
            <wp:extent cx="1460500" cy="1181100"/>
            <wp:effectExtent l="19050" t="0" r="6350" b="0"/>
            <wp:docPr id="42" name="Рисунок 12" descr="Z:\Остап\Миколаїв, 3 Поздовжня, 22 (1417,4) (Васильків)\Фото_2010_03\P618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Остап\Миколаїв, 3 Поздовжня, 22 (1417,4) (Васильків)\Фото_2010_03\P618007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83" cy="118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5F5" w:rsidRPr="003C75F5">
        <w:rPr>
          <w:noProof/>
          <w:lang w:eastAsia="uk-UA"/>
        </w:rPr>
        <w:drawing>
          <wp:inline distT="0" distB="0" distL="0" distR="0">
            <wp:extent cx="1504950" cy="1209675"/>
            <wp:effectExtent l="19050" t="0" r="0" b="0"/>
            <wp:docPr id="43" name="Рисунок 11" descr="Z:\Остап\Миколаїв, 3 Поздовжня, 22 (1417,4) (Васильків)\Фото_2010_03\P618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Остап\Миколаїв, 3 Поздовжня, 22 (1417,4) (Васильків)\Фото_2010_03\P618006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700" cy="121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5F5">
        <w:rPr>
          <w:noProof/>
          <w:lang w:eastAsia="uk-UA"/>
        </w:rPr>
        <w:drawing>
          <wp:inline distT="0" distB="0" distL="0" distR="0">
            <wp:extent cx="1557020" cy="1200150"/>
            <wp:effectExtent l="19050" t="0" r="5080" b="0"/>
            <wp:docPr id="44" name="Рисунок 9" descr="Z:\Остап\ЕДЕЛЬВЕЙС новий\м.Миколаїв повздовжнє 22\Фото_2010_04\DSC039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Остап\ЕДЕЛЬВЕЙС новий\м.Миколаїв повздовжнє 22\Фото_2010_04\DSC03940_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46" cy="120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48E" w:rsidRDefault="0074648E" w:rsidP="003C75F5">
      <w:pPr>
        <w:jc w:val="both"/>
        <w:rPr>
          <w:rFonts w:ascii="Arial" w:eastAsia="Times New Roman" w:hAnsi="Arial" w:cs="Arial"/>
          <w:b/>
          <w:bCs/>
          <w:u w:val="single"/>
          <w:lang w:eastAsia="uk-UA"/>
        </w:rPr>
      </w:pPr>
    </w:p>
    <w:p w:rsidR="003C75F5" w:rsidRPr="0074648E" w:rsidRDefault="003C75F5" w:rsidP="003C75F5">
      <w:pPr>
        <w:jc w:val="both"/>
      </w:pPr>
      <w:r w:rsidRPr="0074648E">
        <w:rPr>
          <w:rFonts w:ascii="Arial" w:eastAsia="Times New Roman" w:hAnsi="Arial" w:cs="Arial"/>
          <w:b/>
          <w:bCs/>
          <w:u w:val="single"/>
          <w:lang w:eastAsia="uk-UA"/>
        </w:rPr>
        <w:t>Ціна договірна</w:t>
      </w:r>
    </w:p>
    <w:sectPr w:rsidR="003C75F5" w:rsidRPr="0074648E" w:rsidSect="003B4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2E1"/>
    <w:multiLevelType w:val="hybridMultilevel"/>
    <w:tmpl w:val="BF641982"/>
    <w:lvl w:ilvl="0" w:tplc="1046CDC6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A452285"/>
    <w:multiLevelType w:val="hybridMultilevel"/>
    <w:tmpl w:val="0B74B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DDB"/>
    <w:rsid w:val="000A3C38"/>
    <w:rsid w:val="00140E4B"/>
    <w:rsid w:val="002847BB"/>
    <w:rsid w:val="002C3F3A"/>
    <w:rsid w:val="003A7349"/>
    <w:rsid w:val="003B414C"/>
    <w:rsid w:val="003C75F5"/>
    <w:rsid w:val="00400942"/>
    <w:rsid w:val="004235FB"/>
    <w:rsid w:val="00454F45"/>
    <w:rsid w:val="004F189E"/>
    <w:rsid w:val="00563CA7"/>
    <w:rsid w:val="00583A5A"/>
    <w:rsid w:val="005C76CE"/>
    <w:rsid w:val="006538E2"/>
    <w:rsid w:val="00696DDB"/>
    <w:rsid w:val="0074648E"/>
    <w:rsid w:val="008153F1"/>
    <w:rsid w:val="00895C7E"/>
    <w:rsid w:val="008F4660"/>
    <w:rsid w:val="00914907"/>
    <w:rsid w:val="0099289F"/>
    <w:rsid w:val="00995A6C"/>
    <w:rsid w:val="00A832EC"/>
    <w:rsid w:val="00DD4598"/>
    <w:rsid w:val="00E13621"/>
    <w:rsid w:val="00E356AE"/>
    <w:rsid w:val="00F35C12"/>
    <w:rsid w:val="00F82F29"/>
    <w:rsid w:val="00FA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DB"/>
    <w:pPr>
      <w:ind w:left="720"/>
      <w:contextualSpacing/>
    </w:pPr>
  </w:style>
  <w:style w:type="character" w:styleId="a4">
    <w:name w:val="Emphasis"/>
    <w:basedOn w:val="a0"/>
    <w:uiPriority w:val="20"/>
    <w:qFormat/>
    <w:rsid w:val="00454F45"/>
    <w:rPr>
      <w:i/>
      <w:iCs/>
    </w:rPr>
  </w:style>
  <w:style w:type="character" w:styleId="a5">
    <w:name w:val="Strong"/>
    <w:basedOn w:val="a0"/>
    <w:uiPriority w:val="22"/>
    <w:qFormat/>
    <w:rsid w:val="0045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35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vorobets</cp:lastModifiedBy>
  <cp:revision>13</cp:revision>
  <cp:lastPrinted>2013-05-13T11:17:00Z</cp:lastPrinted>
  <dcterms:created xsi:type="dcterms:W3CDTF">2013-04-25T09:46:00Z</dcterms:created>
  <dcterms:modified xsi:type="dcterms:W3CDTF">2013-05-13T12:32:00Z</dcterms:modified>
</cp:coreProperties>
</file>